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8C" w:rsidRDefault="0095108C" w:rsidP="0095108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1 do Zarządzenia nr 021 - 30/20</w:t>
      </w:r>
    </w:p>
    <w:p w:rsidR="0095108C" w:rsidRDefault="0095108C" w:rsidP="0095108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Dyrektora Szkoły Podstawowej w Zawadce</w:t>
      </w:r>
    </w:p>
    <w:p w:rsidR="0095108C" w:rsidRDefault="0095108C" w:rsidP="0095108C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 dnia  31  sierpnia 2020  r.</w:t>
      </w:r>
    </w:p>
    <w:p w:rsidR="0095108C" w:rsidRDefault="0095108C" w:rsidP="0095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08C" w:rsidRDefault="0095108C" w:rsidP="0095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5108C" w:rsidRDefault="0095108C" w:rsidP="0095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5108C" w:rsidRDefault="0095108C" w:rsidP="00951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Szkolny zestaw programów nauczania i wychowania przedszkolnego obowiązujący w roku szkolnym 2020/2021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Oddział przedszkolny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Obowiązują od   roku szkolnego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2020/2021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Uchwała nr 11/2020 z dnia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28  sierpnia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2020 r. w sprawie zaopiniowania dopuszczenia do użytku szkolnego 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programów  nauczania i wychowania przedszkolnego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27"/>
        <w:gridCol w:w="1173"/>
        <w:gridCol w:w="3982"/>
        <w:gridCol w:w="2629"/>
      </w:tblGrid>
      <w:tr w:rsidR="0095108C" w:rsidTr="0095108C">
        <w:trPr>
          <w:cantSplit/>
          <w:trHeight w:val="408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 xml:space="preserve">Rodzaj zajęć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Nr w SZP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Tytuł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 xml:space="preserve">Autor </w:t>
            </w:r>
          </w:p>
        </w:tc>
      </w:tr>
      <w:tr w:rsidR="0095108C" w:rsidTr="0095108C">
        <w:trPr>
          <w:cantSplit/>
          <w:trHeight w:val="698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Wychowanie przedszkolne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1.1/20/21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1.2/20/21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Program wychowania przedszkolnego</w:t>
            </w:r>
          </w:p>
          <w:p w:rsidR="0095108C" w:rsidRDefault="0095108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Program nauczania j. angielskiego w przedszkolu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W. Żaba – Żabińska,     </w:t>
            </w:r>
          </w:p>
          <w:p w:rsidR="0095108C" w:rsidRDefault="0095108C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W. Majewska,   </w:t>
            </w:r>
          </w:p>
          <w:p w:rsidR="0095108C" w:rsidRDefault="0095108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R. Paździo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M. Appel, J. Zarańska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E. Piotrowska</w:t>
            </w:r>
          </w:p>
        </w:tc>
      </w:tr>
      <w:tr w:rsidR="0095108C" w:rsidTr="0095108C">
        <w:trPr>
          <w:cantSplit/>
          <w:trHeight w:val="542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Religia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1.3/20/21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hAnsi="Times New Roman" w:cs="Times New Roman"/>
                <w:bCs/>
                <w:i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TAK dla Jezusa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Konferencja Episkopatu Polski</w:t>
            </w:r>
          </w:p>
        </w:tc>
      </w:tr>
    </w:tbl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 etap edukacji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Obowiązują od   roku szkolnego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2020/2021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Uchwała nr 11/2020 z dnia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28  sierpnia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2020 r. w sprawie zaopiniowania dopuszczenia do użytku szkolnego 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programów  nauczania i wychowania przedszkolnego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10"/>
        <w:gridCol w:w="1483"/>
        <w:gridCol w:w="3745"/>
        <w:gridCol w:w="1873"/>
      </w:tblGrid>
      <w:tr w:rsidR="0095108C" w:rsidTr="0095108C">
        <w:trPr>
          <w:cantSplit/>
          <w:trHeight w:val="40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 xml:space="preserve">Rodzaj zajęć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Nr w SZP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Tytuł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Autor</w:t>
            </w:r>
          </w:p>
        </w:tc>
      </w:tr>
      <w:tr w:rsidR="0095108C" w:rsidTr="0095108C">
        <w:trPr>
          <w:cantSplit/>
          <w:trHeight w:val="698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Edukacja wczesnoszkolna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1.4/20/21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Program edukacji wczesnoszkolnej w klasach 1-3 </w:t>
            </w:r>
            <w:r>
              <w:rPr>
                <w:rFonts w:ascii="Times New Roman" w:hAnsi="Times New Roman" w:cs="Times New Roman"/>
                <w:bCs/>
                <w:i/>
                <w:lang w:eastAsia="en-US"/>
              </w:rPr>
              <w:t>Wielka przygoda– doświadczam - przeżywam – poznaję – wyjaśniam – tworzę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A. Budniak,         M. Kisiela,          M. Mnich</w:t>
            </w:r>
          </w:p>
        </w:tc>
      </w:tr>
      <w:tr w:rsidR="0095108C" w:rsidTr="0095108C">
        <w:trPr>
          <w:cantSplit/>
          <w:trHeight w:val="542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Język angielski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1.5/20/21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Program nauczania języka angielskiego kl. I-III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D. Sikora – Banasik</w:t>
            </w:r>
          </w:p>
        </w:tc>
      </w:tr>
      <w:tr w:rsidR="0095108C" w:rsidTr="0095108C">
        <w:trPr>
          <w:cantSplit/>
          <w:trHeight w:val="1369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Religia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1.6/20/21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Program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Zaproszeni na ucztę z Jezusem</w:t>
            </w:r>
            <w:r>
              <w:rPr>
                <w:rFonts w:ascii="Times New Roman" w:hAnsi="Times New Roman" w:cs="Times New Roman"/>
                <w:lang w:eastAsia="en-US"/>
              </w:rPr>
              <w:t xml:space="preserve"> przeznaczony do nauczania religii rzymskokatolickiej w klasach I – IV szkoły podstawowej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Konferencja Episkopatu Polski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</w:tr>
    </w:tbl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klasa II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Obowiązują od   roku szkolnego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2019/2020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Uchwała nr 12/2019 z dnia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29  sierpnia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2019 r. w sprawie zaopiniowania dopuszczenia do użytku szkolnego 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programów  nauczania i wychowania przedszkolnego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2"/>
        <w:gridCol w:w="1161"/>
        <w:gridCol w:w="4395"/>
        <w:gridCol w:w="1983"/>
      </w:tblGrid>
      <w:tr w:rsidR="0095108C" w:rsidTr="0095108C">
        <w:trPr>
          <w:cantSplit/>
          <w:trHeight w:val="408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 xml:space="preserve">Rodzaj zajęć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Nr w SZP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Tytuł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 xml:space="preserve">Autor </w:t>
            </w:r>
          </w:p>
        </w:tc>
      </w:tr>
      <w:tr w:rsidR="0095108C" w:rsidTr="0095108C">
        <w:trPr>
          <w:cantSplit/>
          <w:trHeight w:val="698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Edukacja wczesnoszkolna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1.4/19/20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1.5/19/20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Program edukacji wczesnoszkolnej w  klasach 1-3 szkoły podstawowej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Program nauczania informatyki w klasach 1–3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J. Hanisz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  Kulesza</w:t>
            </w:r>
          </w:p>
        </w:tc>
      </w:tr>
      <w:tr w:rsidR="0095108C" w:rsidTr="0095108C">
        <w:trPr>
          <w:cantSplit/>
          <w:trHeight w:val="542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Język angielski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1.6/19/20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Program nauczania języka angielskiego kl. I-III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D. Sikora - Banasik</w:t>
            </w:r>
          </w:p>
        </w:tc>
      </w:tr>
      <w:tr w:rsidR="0095108C" w:rsidTr="0095108C">
        <w:trPr>
          <w:cantSplit/>
          <w:trHeight w:val="1567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Religia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1.7/19/20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W drodze do Wieczernika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Katecheza inicjacji w sakramenty pokuty i pojednania oraz Eucharystii Program nauczania dla klas I-III szkoły podstawowej 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Komisja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Wychowania 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Katolickiego Konferencji Episkopatu Polski </w:t>
            </w:r>
          </w:p>
        </w:tc>
      </w:tr>
    </w:tbl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klasa III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Obowiązują od   roku szkolnego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2018/2019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Uchwała nr 7/2018 z dnia 30  sierpnia 2018 r. w sprawie zaopiniowania dopuszczenia do użytku szkolnego 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programów  nauczania i wychowania przedszkolnego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2"/>
        <w:gridCol w:w="1161"/>
        <w:gridCol w:w="4395"/>
        <w:gridCol w:w="1983"/>
      </w:tblGrid>
      <w:tr w:rsidR="0095108C" w:rsidTr="0095108C">
        <w:trPr>
          <w:cantSplit/>
          <w:trHeight w:val="408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 xml:space="preserve">Rodzaj zajęć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Nr w SZP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Tytuł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 xml:space="preserve">Autor </w:t>
            </w:r>
          </w:p>
        </w:tc>
      </w:tr>
      <w:tr w:rsidR="0095108C" w:rsidTr="0095108C">
        <w:trPr>
          <w:cantSplit/>
          <w:trHeight w:val="698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Edukacja wczesnoszkolna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1.2/18/19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1.3/18/19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Program edukacji wczesnoszkolnej w  klasach 1-3 szkoły podstawowej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Program nauczania informatyki w klasach 1–3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J. Hanisz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  Kulesza</w:t>
            </w:r>
          </w:p>
        </w:tc>
      </w:tr>
      <w:tr w:rsidR="0095108C" w:rsidTr="0095108C">
        <w:trPr>
          <w:cantSplit/>
          <w:trHeight w:val="542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Język angielski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1.4/18/19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Program nauczania języka angielskiego kl. I-III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D. Sikora - Banasik</w:t>
            </w:r>
          </w:p>
        </w:tc>
      </w:tr>
      <w:tr w:rsidR="0095108C" w:rsidTr="0095108C">
        <w:trPr>
          <w:cantSplit/>
          <w:trHeight w:val="1567"/>
        </w:trPr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Religia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1.26/18/19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W drodze do Wieczernika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Katecheza inicjacji w sakramenty pokuty i pojednania oraz Eucharystii Program nauczania dla klas I-III szkoły podstawowej 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Komisja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Wychowania 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Katolickiego Konferencji Episkopatu Polski </w:t>
            </w:r>
          </w:p>
        </w:tc>
      </w:tr>
    </w:tbl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II etap edukacji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klasa IV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Obowiązują od  roku szkolnego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2020/2021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Uchwała nr  11/2020  z dnia 28 sierpnia 2020 r.  w sprawie zaopiniowania dopuszczenia do użytku szkolnego 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programów  nauczania i wychowania przedszkolnego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1"/>
        <w:gridCol w:w="1097"/>
        <w:gridCol w:w="4306"/>
        <w:gridCol w:w="1958"/>
      </w:tblGrid>
      <w:tr w:rsidR="0095108C" w:rsidTr="0095108C">
        <w:trPr>
          <w:cantSplit/>
          <w:trHeight w:val="4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>Przedmiot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>Nr w SZP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>Tytuł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 xml:space="preserve">Autor </w:t>
            </w:r>
          </w:p>
        </w:tc>
      </w:tr>
      <w:tr w:rsidR="0095108C" w:rsidTr="0095108C">
        <w:trPr>
          <w:cantSplit/>
          <w:trHeight w:val="54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J. polski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1.7/20/21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NOWE słowa na start!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Program nauczania ogólnego języka polskiego  w klasach IV – VIII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M. Derlukiewicz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77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J. angielski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1.8/20/21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Program nauczania języka angielskiegow klasach IV – VIII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J. Stefańska</w:t>
            </w:r>
          </w:p>
        </w:tc>
      </w:tr>
      <w:tr w:rsidR="0095108C" w:rsidTr="0095108C">
        <w:trPr>
          <w:cantSplit/>
          <w:trHeight w:val="72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J. niemiecki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  <w:t>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1.9 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Program nauczania języka niemieckiegodla klasy VII – VIII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  Jaroszewska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97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Matematyka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1.10/20/21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Matematyka z kluczem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matematyki dla klas 4 – 8 szkoły 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M.   Braun,           A. Mańkowska,    M. Paszyńska</w:t>
            </w:r>
          </w:p>
        </w:tc>
      </w:tr>
      <w:tr w:rsidR="0095108C" w:rsidTr="0095108C">
        <w:trPr>
          <w:cantSplit/>
          <w:trHeight w:val="68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Przyroda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br/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1.15/20/21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Tajemnice przyrody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Program nauczania przyrody w klasie 4 szkoły podstawowej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J. Golanko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70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Fizyka**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1.11/20/21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Świat fizyki  Program nauczania fizyki w klasie 7, 8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B. Sagnowska</w:t>
            </w:r>
          </w:p>
        </w:tc>
      </w:tr>
      <w:tr w:rsidR="0095108C" w:rsidTr="0095108C">
        <w:trPr>
          <w:cantSplit/>
          <w:trHeight w:val="79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Geografia*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1.12/20/21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Planeta Nowa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geografii  w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E.  M.  Tuz, B.   Dziedzic</w:t>
            </w:r>
          </w:p>
        </w:tc>
      </w:tr>
      <w:tr w:rsidR="0095108C" w:rsidTr="0095108C">
        <w:trPr>
          <w:cantSplit/>
          <w:trHeight w:val="51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Chemia**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1.13/20/21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Chemia Nowe Ery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chemii  w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T. Kulawik,           M.  Litwin</w:t>
            </w:r>
          </w:p>
        </w:tc>
      </w:tr>
      <w:tr w:rsidR="0095108C" w:rsidTr="0095108C">
        <w:trPr>
          <w:cantSplit/>
          <w:trHeight w:val="626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Biologia*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1.14/20/21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Puls życia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biologii w klasach  5 – 8 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   Zdziennicka</w:t>
            </w:r>
          </w:p>
        </w:tc>
      </w:tr>
      <w:tr w:rsidR="0095108C" w:rsidTr="0095108C">
        <w:trPr>
          <w:cantSplit/>
          <w:trHeight w:val="76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Technika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1.17/20/21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Jak to działa?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techniki w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L. Łabecki, M.   Łabecka</w:t>
            </w:r>
          </w:p>
        </w:tc>
      </w:tr>
      <w:tr w:rsidR="0095108C" w:rsidTr="0095108C">
        <w:trPr>
          <w:cantSplit/>
          <w:trHeight w:val="52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Informatyka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1.16/20/21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Lubię to!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informatyki w szkole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M. Kęska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Muzyka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1.18/20/21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Lekcja muzyki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 muzyki w  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M. Gromek,         G.  Kilbach</w:t>
            </w:r>
          </w:p>
        </w:tc>
      </w:tr>
      <w:tr w:rsidR="0095108C" w:rsidTr="0095108C">
        <w:trPr>
          <w:cantSplit/>
          <w:trHeight w:val="94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Plastyka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1.19/20/21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Do dzieła!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plastyki w klasach 4 – 7 szkoły podstawowej - J.  Lukas,   K. Onak. M. Ipczyńska, N.  Mrozkowiak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J. Lukas,   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K.  Onak. M.  Ipczyńska, N.  Mrozkowiak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Historia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1.20/20/21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Podróże w czasie </w:t>
            </w:r>
            <w:r>
              <w:rPr>
                <w:rFonts w:ascii="Times New Roman" w:hAnsi="Times New Roman" w:cs="Times New Roman"/>
                <w:lang w:eastAsia="en-US"/>
              </w:rPr>
              <w:t>Program nauczania historii  w szkole 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R. Tocha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Wiedza o społeczeństwie***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1.21/20/21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lang w:eastAsia="en-US"/>
              </w:rPr>
              <w:t>Dziś i jutro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P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rogram nauczania wiedzy o  społeczeństwie w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B. Furman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Edukacja dla bezpieczeństwa***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1.22/20/21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Żyję i działam bezpiecznie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rogram nauczania edukacji dla bezpieczeństwa w  szkole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J. Słoma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Wychowanie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do życia w rodzinie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1.24/20/21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Wędrując ku dorosłości</w:t>
            </w:r>
            <w:r>
              <w:rPr>
                <w:rFonts w:ascii="Times New Roman" w:hAnsi="Times New Roman" w:cs="Times New Roman"/>
                <w:lang w:eastAsia="en-US"/>
              </w:rPr>
              <w:t xml:space="preserve">Program nauczania wychowania do życia w rodzinie  w  szkole podstawowej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T. Król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54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Wychowanie  fizyczne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1.23/20/21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Program nauczania wychowania fizycznego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dla ośmioletniej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K. Warchoł</w:t>
            </w:r>
          </w:p>
        </w:tc>
      </w:tr>
      <w:tr w:rsidR="0095108C" w:rsidTr="0095108C">
        <w:trPr>
          <w:cantSplit/>
          <w:trHeight w:val="1176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Religia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1.6/20/21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Program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Zaproszeni na ucztę z Jezusem</w:t>
            </w:r>
            <w:r>
              <w:rPr>
                <w:rFonts w:ascii="Times New Roman" w:hAnsi="Times New Roman" w:cs="Times New Roman"/>
                <w:lang w:eastAsia="en-US"/>
              </w:rPr>
              <w:t xml:space="preserve"> przeznaczony do nauczania religii rzymskokatolickiej w klasach I – IV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Konferencja Episkopatu Polski </w:t>
            </w:r>
          </w:p>
        </w:tc>
      </w:tr>
      <w:tr w:rsidR="0095108C" w:rsidTr="0095108C">
        <w:trPr>
          <w:cantSplit/>
          <w:trHeight w:val="100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Doradztwo zawodowe**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1.25/20/21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Program doradztwa zawodowego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dla klas VII – VIII szkoły podstawowej 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 proponowanymi scenariuszami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A. Dziurkowska       i inni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Programy nauczania obowiązują od roku 2021/2022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Programy nauczania obowiązują od roku 2023/2024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Programy nauczania obowiązują od roku 2024/2025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klasa VI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Obowiązują od  roku szkolnego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2018/2019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Uchwała nr 7/2018z dnia 30 sierpnia 2018r.  w sprawie zaopiniowania dopuszczenia do użytku szkolnego 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programów  nauczania i wychowania przedszkolnego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18"/>
          <w:szCs w:val="18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1"/>
        <w:gridCol w:w="1174"/>
        <w:gridCol w:w="4267"/>
        <w:gridCol w:w="1920"/>
      </w:tblGrid>
      <w:tr w:rsidR="0095108C" w:rsidTr="0095108C">
        <w:trPr>
          <w:cantSplit/>
          <w:trHeight w:val="4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>Przedmiot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>Nr w SZP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>Tytuł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 xml:space="preserve">Autor </w:t>
            </w:r>
          </w:p>
        </w:tc>
      </w:tr>
      <w:tr w:rsidR="0095108C" w:rsidTr="0095108C">
        <w:trPr>
          <w:cantSplit/>
          <w:trHeight w:val="54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J. polski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1.5/18/19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NOWE słowa na start!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Program nauczania ogólnego języka polskiego  w klasach IV – VIII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M. Derlukiewicz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77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J. angielski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1.6/18/19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Program nauczania języka angielskiegodla II etapu edukacyjnego w klasach IV – VIII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K.  Niedźwiedź,     J. Sochaczewska-Kuleta,                 D.  Wosińska</w:t>
            </w:r>
          </w:p>
        </w:tc>
      </w:tr>
      <w:tr w:rsidR="0095108C" w:rsidTr="0095108C">
        <w:trPr>
          <w:cantSplit/>
          <w:trHeight w:val="72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J. niemiecki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  <w:t>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1.7 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Program nauczania języka niemieckiegodla klasy VII – VIII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  Jaroszewska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975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Matematyka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1.8/18/19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Matematyka z kluczem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matematyki dla klas 4 – 8 szkoły 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M.   Braun, 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A. Mańkowska, </w:t>
            </w:r>
          </w:p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M. Paszyńska</w:t>
            </w:r>
          </w:p>
        </w:tc>
      </w:tr>
      <w:tr w:rsidR="0095108C" w:rsidTr="0095108C">
        <w:trPr>
          <w:cantSplit/>
          <w:trHeight w:val="68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Przyroda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br/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1.9/18/19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Tajemnice przyrody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Program nauczania przyrody w klasie 4 szkoły podstawowej 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J. Golanko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70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Fizyka**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1.10/18/19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Spotkania z fizyką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fizyki w szkoły podstawowej z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G. Francuz-Ornat</w:t>
            </w:r>
          </w:p>
        </w:tc>
      </w:tr>
      <w:tr w:rsidR="0095108C" w:rsidTr="0095108C">
        <w:trPr>
          <w:cantSplit/>
          <w:trHeight w:val="791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Geografia*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1.11/18/19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Planeta Nowa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geografii  w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E.  M.  Tuz, B.   Dziedzic</w:t>
            </w:r>
          </w:p>
        </w:tc>
      </w:tr>
      <w:tr w:rsidR="0095108C" w:rsidTr="0095108C">
        <w:trPr>
          <w:cantSplit/>
          <w:trHeight w:val="51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Chemia**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1.12/18/19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Chemia Nowe Ery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chemii  w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T. Kulawik, M.  Litwin</w:t>
            </w:r>
          </w:p>
        </w:tc>
      </w:tr>
      <w:tr w:rsidR="0095108C" w:rsidTr="0095108C">
        <w:trPr>
          <w:cantSplit/>
          <w:trHeight w:val="626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Biologia*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1.13/18/19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Puls życia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biologii w klasach  5 – 8 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   Zdziennicka</w:t>
            </w:r>
          </w:p>
        </w:tc>
      </w:tr>
      <w:tr w:rsidR="0095108C" w:rsidTr="0095108C">
        <w:trPr>
          <w:cantSplit/>
          <w:trHeight w:val="763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Technika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1.14/18/19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Jak to działa?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techniki w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L. Łabecki, M.   Łabecka</w:t>
            </w:r>
          </w:p>
        </w:tc>
      </w:tr>
      <w:tr w:rsidR="0095108C" w:rsidTr="0095108C">
        <w:trPr>
          <w:cantSplit/>
          <w:trHeight w:val="52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Informatyka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1.15/18/19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Lubię to!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informatyki w szkole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M. Kęska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Muzyka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1.16/18/19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Lekcja muzyki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 muzyki w  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M. Gromek,        G.  Kilbach</w:t>
            </w:r>
          </w:p>
        </w:tc>
      </w:tr>
      <w:tr w:rsidR="0095108C" w:rsidTr="0095108C">
        <w:trPr>
          <w:cantSplit/>
          <w:trHeight w:val="1344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Plastyka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1.17/18/19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Do dzieła!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plastyki w klasach 4 – 7 szkoły podstawowej - J.  Lukas,   K. Onak. M. Ipczyńska, N.  Mrozkowiak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J. Lukas,   K.  Onak. M.  Ipczyńska, N.  Mrozkowiak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Historia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1.18/18/19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Wczoraj i dziś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historii  w klasach 4 –8 szkoły 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T. Maćkowski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Wiedza o społeczeństwie***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1.19/18/19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lang w:eastAsia="en-US"/>
              </w:rPr>
              <w:t>Dziś i jutro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P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rogram nauczania wiedzy o  społeczeństwie w szkole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B. Furman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Edukacja dla bezpieczeństwa***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1.20/18/19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Żyję i działam bezpiecznie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rogram nauczania edukacji dla bezpieczeństwa w  szkole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J. Słoma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Wychowanie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do życia w rodzinie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1.23/18/19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Wędrując ku dorosłości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Wychowanie do życia w rodzinie  Programy nauczania dla klas 4 – 8 szkoły podstawowej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T. Król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542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Wychowanie  fizyczne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1.22/18/19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Program nauczania wychowania fizycznego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dla ośmioletniej szkoły podstawowej dla I i II etapu wraz z rocznymi planami pracy i przedmiotowym systemem oceniania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K. Warchoł</w:t>
            </w:r>
          </w:p>
        </w:tc>
      </w:tr>
      <w:tr w:rsidR="0095108C" w:rsidTr="0095108C">
        <w:trPr>
          <w:cantSplit/>
          <w:trHeight w:val="1620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Religia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1.21/18/19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Poznaję Boga i w Niego wierzę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Katecheza mistagogiczna Program nauczania dla klas IV-VI szkoły podstawowej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Komisja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Wychowania 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Katolickiego Konferencji Episkopatu Polski </w:t>
            </w:r>
          </w:p>
        </w:tc>
      </w:tr>
      <w:tr w:rsidR="0095108C" w:rsidTr="0095108C">
        <w:trPr>
          <w:cantSplit/>
          <w:trHeight w:val="1009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Doradztwo zawodowe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1.27/18/19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Program doradztwa zawodowego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dla klas VII – VIII szkoły podstawowej 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 proponowanymi scenariuszami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A. Dziurkowska i inni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Programy nauczania obowiązują od roku 2019/2020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Programy nauczania obowiązują od roku 2021/2022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Programy nauczania obowiązują od roku 2022/2023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klasa VII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Obowiązują od  roku szkolnego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2017/2018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Uchwała nr 7/2017z dnia 31 sierpnia 2017r.  w sprawie zaopiniowania dopuszczenia do użytku szkolnego 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programów  nauczania i wychowania przedszkolnego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4945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31"/>
        <w:gridCol w:w="1127"/>
        <w:gridCol w:w="4375"/>
        <w:gridCol w:w="1878"/>
      </w:tblGrid>
      <w:tr w:rsidR="0095108C" w:rsidTr="0095108C">
        <w:trPr>
          <w:cantSplit/>
          <w:trHeight w:val="4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>Przedmiot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>Nr w SZP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>Tytuł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 xml:space="preserve">Autor </w:t>
            </w:r>
          </w:p>
        </w:tc>
      </w:tr>
      <w:tr w:rsidR="0095108C" w:rsidTr="0095108C">
        <w:trPr>
          <w:cantSplit/>
          <w:trHeight w:val="54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J. polski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1.4/17/18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NOWE słowa na start!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Program nauczania ogólnego języka polskiego  w klasach IV – VIII szkoły podstawowej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M. Derlukiewicz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77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J. angielski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1.5/17/18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Program nauczania języka angielskiego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dla II etapu edukacyjnego w klasach IV – VIII szkoły podstawowej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K.  Niedźwiedź,    J. Sochaczewska-Kuleta,                 D.  Wosińska</w:t>
            </w:r>
          </w:p>
        </w:tc>
      </w:tr>
      <w:tr w:rsidR="0095108C" w:rsidTr="0095108C">
        <w:trPr>
          <w:cantSplit/>
          <w:trHeight w:val="721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J. niemiecki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  <w:t>**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1.6 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Program nauczania języka niemieckiego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dla klasy VII – VIII szkoły podstawowej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  Jaroszewska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</w:p>
        </w:tc>
      </w:tr>
      <w:tr w:rsidR="0095108C" w:rsidTr="0095108C">
        <w:trPr>
          <w:cantSplit/>
          <w:trHeight w:val="97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Matematyka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1.7/17/18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Matematyka z kluczem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matematyki dla klas 4 – 8 szkoły 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M.   Braun,          A. Mańkowska,    M. Paszyńska</w:t>
            </w:r>
          </w:p>
        </w:tc>
      </w:tr>
      <w:tr w:rsidR="0095108C" w:rsidTr="0095108C">
        <w:trPr>
          <w:cantSplit/>
          <w:trHeight w:val="689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Przyroda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br/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1.8/17/18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Tajemnice przyrody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Program nauczania przyrody w klasie 4 szkoły podstawowej 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J. Golanko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703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Fizyka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  <w:t>**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1.11/20/21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Świat fizyki  Program nauczania fizyki w klasie 7, 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B. Sagnowska</w:t>
            </w:r>
          </w:p>
        </w:tc>
      </w:tr>
      <w:tr w:rsidR="0095108C" w:rsidTr="0095108C">
        <w:trPr>
          <w:cantSplit/>
          <w:trHeight w:val="791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Geografia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  <w:t>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1.10/17/18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Planeta Nowa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geografii  w szkoły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E.  M.  Tuz, B.   Dziedzic</w:t>
            </w:r>
          </w:p>
        </w:tc>
      </w:tr>
      <w:tr w:rsidR="0095108C" w:rsidTr="0095108C">
        <w:trPr>
          <w:cantSplit/>
          <w:trHeight w:val="519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Chemia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  <w:t>**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1.11/17/18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Chemia Nowe Ery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chemii  w szkoły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T. Kulawik,        M.  Litwin</w:t>
            </w:r>
          </w:p>
        </w:tc>
      </w:tr>
      <w:tr w:rsidR="0095108C" w:rsidTr="0095108C">
        <w:trPr>
          <w:cantSplit/>
          <w:trHeight w:val="626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Biologia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  <w:t>**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1.12/17/18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Puls życia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biologii w klasach  5 – 8  szkoły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   Zdziennicka</w:t>
            </w:r>
          </w:p>
        </w:tc>
      </w:tr>
      <w:tr w:rsidR="0095108C" w:rsidTr="0095108C">
        <w:trPr>
          <w:cantSplit/>
          <w:trHeight w:val="763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Technika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1.13/17/18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Jak to działa?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techniki w szkole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L. Łabecki, M.   Łabecka</w:t>
            </w:r>
          </w:p>
        </w:tc>
      </w:tr>
      <w:tr w:rsidR="0095108C" w:rsidTr="0095108C">
        <w:trPr>
          <w:cantSplit/>
          <w:trHeight w:val="529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Informatyka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1.14/17/18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Lubię to!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informatyki w szkole podstawowej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M. Kęska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Muzyka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1.15/17/18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Lekcja muzyki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 muzyki w   szkole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M. Gromek,         G.  Kilbach</w:t>
            </w:r>
          </w:p>
        </w:tc>
      </w:tr>
      <w:tr w:rsidR="0095108C" w:rsidTr="0095108C">
        <w:trPr>
          <w:cantSplit/>
          <w:trHeight w:val="1344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Plastyka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1.16/17/18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Do dzieła!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plastyki w klasach 4 – 7 szkoły podstawowej - J.  Lukas,   K. Onak. M. Ipczyńska, N.  Mrozkowiak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J. Lukas,   K.  Onak. M.  Ipczyńska, N.  Mrozkowiak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Historia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1.17/17/18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Wczoraj i dziś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historii  w klasach 4 –8 szkoły 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T. Maćkowski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Wiedza o społeczeństwie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  <w:t>***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1.18/17/18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lang w:eastAsia="en-US"/>
              </w:rPr>
              <w:t>Dziś i jutro</w:t>
            </w:r>
            <w:r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P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 xml:space="preserve">rogram nauczania wiedzy o  społeczeństwie w szkole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B. Furman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Edukacja dla bezpieczeństwa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  <w:t>***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1.19/17/18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Żyję i działam bezpiecznie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rogram nauczania edukacji dla bezpieczeństwa w  szkole podstawowej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J. Słoma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Wychowanie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do życia w rodzinie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1.22/17/18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Wędrując ku dorosłości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Wychowanie do życia w rodzinie  Programy nauczania dla klas 4 – 8 szkoły podstawowej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T. Król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542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Wychowanie  fizyczne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1.21/17/18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Program nauczania wychowania fizycznego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dla ośmioletniej szkoły podstawowej dla I i II etapu wraz z rocznymi planami pracy i przedmiotowym systemem oceniania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K. Warchoł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Religia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1.20/17/18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Poznaję Boga i w Niego wierzę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Katecheza mistagogiczna Program nauczania dla klas IV-VI szkoły podstawowej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Komisja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Wychowania 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Katolickiego Konferencji Episkopatu Polski </w:t>
            </w:r>
          </w:p>
        </w:tc>
      </w:tr>
    </w:tbl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Programy nauczania obowiązują od roku 2018/2019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Programy nauczania obowiązują od roku 2020/2021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***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Programy nauczania obowiązują od roku 2021/2022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Zmiana programu nauczania fizyki na wniosek nauczyciela.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klasa VIII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Obowiązują od  roku szkolnego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2019/2020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Uchwała nr 12/2019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z dnia 29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sierpnia 2019 w sprawie zaopiniowania dopuszczenia do użytku szkolnego 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programów  nauczania i wychowania przedszkolnego</w:t>
      </w:r>
    </w:p>
    <w:p w:rsidR="0095108C" w:rsidRDefault="0095108C" w:rsidP="00951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7"/>
        <w:gridCol w:w="1288"/>
        <w:gridCol w:w="4337"/>
        <w:gridCol w:w="1990"/>
      </w:tblGrid>
      <w:tr w:rsidR="0095108C" w:rsidTr="0095108C">
        <w:trPr>
          <w:cantSplit/>
          <w:trHeight w:val="408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>Przedmiot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>Nr w SZP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>Tytuł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5108C" w:rsidRDefault="0095108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en-US"/>
              </w:rPr>
              <w:t xml:space="preserve">Autor </w:t>
            </w:r>
          </w:p>
        </w:tc>
      </w:tr>
      <w:tr w:rsidR="0095108C" w:rsidTr="0095108C">
        <w:trPr>
          <w:cantSplit/>
          <w:trHeight w:val="542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J. polski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1.8/19/20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NOWE słowa na start!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Program nauczania ogólnego języka polskiego  w klasach IV – VIII szkoły podstawowej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M. Derlukiewicz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77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J. angielski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1.9/19/20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Program nauczania języka angielskiegodla II etapu edukacyjnego w klasach IV – VIII szkoły podstawowej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K.  Niedźwiedź,      J. Sochaczewska-Kuleta,                   D.  Wosińska</w:t>
            </w:r>
          </w:p>
        </w:tc>
      </w:tr>
      <w:tr w:rsidR="0095108C" w:rsidTr="0095108C">
        <w:trPr>
          <w:cantSplit/>
          <w:trHeight w:val="721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J. niemiecki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1.10 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Program nauczania języka niemieckiegodla klasy VII – VIII szkoły podstawowej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  Jaroszewska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97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Matematyka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1.11/19/20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Matematyka z kluczem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matematyki dla klas 4 – 8 szkoły  podstawowej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M.   Braun,            A. Mańkowska,     M. Paszyńska</w:t>
            </w:r>
          </w:p>
        </w:tc>
      </w:tr>
      <w:tr w:rsidR="0095108C" w:rsidTr="0095108C">
        <w:trPr>
          <w:cantSplit/>
          <w:trHeight w:val="703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Fizyka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1.12/19/20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Spotkania z fizyką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fizyki w szkoły podstawowej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G. Francuz-Ornat</w:t>
            </w:r>
          </w:p>
        </w:tc>
      </w:tr>
      <w:tr w:rsidR="0095108C" w:rsidTr="0095108C">
        <w:trPr>
          <w:cantSplit/>
          <w:trHeight w:val="791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Geografia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1.13/19/20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Planeta Nowa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geografii  w szkoły podstawowej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E.  M.  Tuz, B.   Dziedzic</w:t>
            </w:r>
          </w:p>
        </w:tc>
      </w:tr>
      <w:tr w:rsidR="0095108C" w:rsidTr="0095108C">
        <w:trPr>
          <w:cantSplit/>
          <w:trHeight w:val="51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Chemia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1.14/19/20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Chemia Nowe Ery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chemii  w szkoły podstawowej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T. Kulawik,          M.  Litwin</w:t>
            </w:r>
          </w:p>
        </w:tc>
      </w:tr>
      <w:tr w:rsidR="0095108C" w:rsidTr="0095108C">
        <w:trPr>
          <w:cantSplit/>
          <w:trHeight w:val="626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Biologia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1.15/19/20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Puls życia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biologii w klasach  5 – 8  szkoły podstawowej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A.   Zdziennicka</w:t>
            </w:r>
          </w:p>
        </w:tc>
      </w:tr>
      <w:tr w:rsidR="0095108C" w:rsidTr="0095108C">
        <w:trPr>
          <w:cantSplit/>
          <w:trHeight w:val="52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Informatyka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1.16/19/20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Lubię to!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informatyki w szkole podstawowej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M. Kęska</w:t>
            </w:r>
          </w:p>
        </w:tc>
      </w:tr>
      <w:tr w:rsidR="0095108C" w:rsidTr="0095108C">
        <w:trPr>
          <w:cantSplit/>
          <w:trHeight w:val="632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Muzyka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1.17/19/20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Lekcja muzyki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 muzyki w   szkole podstawowej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M. Gromek,           G.  Kilbach</w:t>
            </w:r>
          </w:p>
        </w:tc>
      </w:tr>
      <w:tr w:rsidR="0095108C" w:rsidTr="0095108C">
        <w:trPr>
          <w:cantSplit/>
          <w:trHeight w:val="1026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Plastyka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1.18/19/20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Do dzieła!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plastyki w klasach 4 – 7 szkoły podstawowej - J.  Lukas,   K. Onak. M. Ipczyńska, N.  Mrozkowiak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J. Lukas,   K.  Onak. M.  Ipczyńska, N.  Mrozkowiak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Historia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1.19/19/20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Wczoraj i dziś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Program nauczania historii  w klasach 4 –8 szkoły  podstawowej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T. Maćkowski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Wiedza o społeczeństwie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  <w:t>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1.20/19/20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lang w:eastAsia="en-US"/>
              </w:rPr>
              <w:t>Dziś i jutro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P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rogram nauczania wiedzy o  społeczeństwie w szkole podstawowej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B. Furman</w:t>
            </w:r>
          </w:p>
        </w:tc>
      </w:tr>
      <w:tr w:rsidR="0095108C" w:rsidTr="0095108C">
        <w:trPr>
          <w:cantSplit/>
          <w:trHeight w:val="708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Edukacja dla bezpieczeństwa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  <w:t>*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1.21/19/20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Żyję i działam bezpiecznie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rogram nauczania edukacji dla bezpieczeństwa w  szkole podstawowej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J. Słoma</w:t>
            </w:r>
          </w:p>
        </w:tc>
      </w:tr>
      <w:tr w:rsidR="0095108C" w:rsidTr="0095108C">
        <w:trPr>
          <w:cantSplit/>
          <w:trHeight w:val="115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Wychowanie  fizyczne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1.22/19/20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Program nauczania wychowania fizycznego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dla ośmioletniej szkoły podstawowej dla I i II etapu wraz z rocznymi planami pracy i przedmiotowym systemem oceniania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K. Warchoł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1289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Wychowanie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do życia w rodzinie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1.23/19/20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Wędrując ku dorosłości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Wychowanie do życia w rodzinie  Programy nauczania dla klas 4 – 8 szkoły podstawowej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T. Król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916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Doradztwo zawodowe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1.24/19/20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lang w:eastAsia="en-US"/>
              </w:rPr>
              <w:t>Program doradztwa zawodowego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dla klas VII – VIII szkoły podstawowej 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 proponowanymi scenariuszami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A. Dziurkowska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i inni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95108C" w:rsidTr="0095108C">
        <w:trPr>
          <w:cantSplit/>
          <w:trHeight w:val="162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Religia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1.25/19/20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Pójść za Jezusem Chrystusem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Katecheza wyznania i rozumienia wiary Program nauczania religii dla gimnazjum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Komisja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Wychowania </w:t>
            </w:r>
          </w:p>
          <w:p w:rsidR="0095108C" w:rsidRDefault="0095108C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Katolickiego Konferencji Episkopatu Polski </w:t>
            </w:r>
          </w:p>
        </w:tc>
      </w:tr>
    </w:tbl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95108C" w:rsidRDefault="0095108C" w:rsidP="009510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*Programy nauczania obowiązują od roku 2020/2021</w:t>
      </w: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</w:rPr>
      </w:pPr>
    </w:p>
    <w:p w:rsidR="0095108C" w:rsidRDefault="0095108C" w:rsidP="0095108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2D050"/>
          <w:sz w:val="24"/>
          <w:szCs w:val="24"/>
        </w:rPr>
      </w:pPr>
    </w:p>
    <w:p w:rsidR="0095108C" w:rsidRDefault="0095108C" w:rsidP="009510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82B7B" w:rsidRDefault="00EC073C">
      <w:bookmarkStart w:id="0" w:name="_GoBack"/>
      <w:bookmarkEnd w:id="0"/>
    </w:p>
    <w:sectPr w:rsidR="00282B7B" w:rsidSect="00B758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3C" w:rsidRDefault="00EC073C" w:rsidP="0095108C">
      <w:pPr>
        <w:spacing w:after="0" w:line="240" w:lineRule="auto"/>
      </w:pPr>
      <w:r>
        <w:separator/>
      </w:r>
    </w:p>
  </w:endnote>
  <w:endnote w:type="continuationSeparator" w:id="1">
    <w:p w:rsidR="00EC073C" w:rsidRDefault="00EC073C" w:rsidP="0095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205651"/>
      <w:docPartObj>
        <w:docPartGallery w:val="Page Numbers (Bottom of Page)"/>
        <w:docPartUnique/>
      </w:docPartObj>
    </w:sdtPr>
    <w:sdtContent>
      <w:p w:rsidR="0095108C" w:rsidRDefault="00B758F7">
        <w:pPr>
          <w:pStyle w:val="Stopka"/>
          <w:jc w:val="center"/>
        </w:pPr>
        <w:r>
          <w:fldChar w:fldCharType="begin"/>
        </w:r>
        <w:r w:rsidR="0095108C">
          <w:instrText>PAGE   \* MERGEFORMAT</w:instrText>
        </w:r>
        <w:r>
          <w:fldChar w:fldCharType="separate"/>
        </w:r>
        <w:r w:rsidR="00EC073C">
          <w:rPr>
            <w:noProof/>
          </w:rPr>
          <w:t>1</w:t>
        </w:r>
        <w:r>
          <w:fldChar w:fldCharType="end"/>
        </w:r>
      </w:p>
    </w:sdtContent>
  </w:sdt>
  <w:p w:rsidR="0095108C" w:rsidRDefault="009510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3C" w:rsidRDefault="00EC073C" w:rsidP="0095108C">
      <w:pPr>
        <w:spacing w:after="0" w:line="240" w:lineRule="auto"/>
      </w:pPr>
      <w:r>
        <w:separator/>
      </w:r>
    </w:p>
  </w:footnote>
  <w:footnote w:type="continuationSeparator" w:id="1">
    <w:p w:rsidR="00EC073C" w:rsidRDefault="00EC073C" w:rsidP="00951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108C"/>
    <w:rsid w:val="0013719E"/>
    <w:rsid w:val="0028409B"/>
    <w:rsid w:val="0038346D"/>
    <w:rsid w:val="00514464"/>
    <w:rsid w:val="00837C93"/>
    <w:rsid w:val="0095108C"/>
    <w:rsid w:val="00B758F7"/>
    <w:rsid w:val="00EC0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0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8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19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08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8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8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19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Pola</cp:lastModifiedBy>
  <cp:revision>2</cp:revision>
  <cp:lastPrinted>2020-09-02T10:28:00Z</cp:lastPrinted>
  <dcterms:created xsi:type="dcterms:W3CDTF">2020-10-01T14:00:00Z</dcterms:created>
  <dcterms:modified xsi:type="dcterms:W3CDTF">2020-10-01T14:00:00Z</dcterms:modified>
</cp:coreProperties>
</file>